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CCAE8" w14:textId="49DA88A6" w:rsidR="00B550B9" w:rsidRDefault="009B7A0F"/>
    <w:p w14:paraId="5FB91BFF" w14:textId="5B7401B7" w:rsidR="00935568" w:rsidRDefault="00935568"/>
    <w:p w14:paraId="0C72C1E5" w14:textId="29851DB3" w:rsidR="00935568" w:rsidRDefault="00935568"/>
    <w:p w14:paraId="72D115A5" w14:textId="640A6C5A" w:rsidR="00935568" w:rsidRDefault="00935568" w:rsidP="009B7A0F">
      <w:pPr>
        <w:jc w:val="center"/>
      </w:pPr>
      <w:r>
        <w:t>Skinhead Zombies: Proposal &amp; Bibliography</w:t>
      </w:r>
    </w:p>
    <w:p w14:paraId="67064C6E" w14:textId="7EEBB72C" w:rsidR="00935568" w:rsidRDefault="00935568" w:rsidP="009B7A0F">
      <w:pPr>
        <w:jc w:val="center"/>
      </w:pPr>
      <w:r>
        <w:t>Hannah Charlton</w:t>
      </w:r>
    </w:p>
    <w:p w14:paraId="33DF0434" w14:textId="03B27AF9" w:rsidR="00935568" w:rsidRDefault="00935568" w:rsidP="009B7A0F">
      <w:pPr>
        <w:jc w:val="center"/>
      </w:pPr>
      <w:r>
        <w:t>7503303</w:t>
      </w:r>
    </w:p>
    <w:p w14:paraId="712459D4" w14:textId="69F6FF57" w:rsidR="00935568" w:rsidRDefault="00935568" w:rsidP="009B7A0F">
      <w:pPr>
        <w:jc w:val="center"/>
      </w:pPr>
      <w:r>
        <w:t>Thinking Through Zombies</w:t>
      </w:r>
    </w:p>
    <w:p w14:paraId="43AE90A3" w14:textId="621A2100" w:rsidR="00935568" w:rsidRDefault="00935568" w:rsidP="009B7A0F">
      <w:pPr>
        <w:jc w:val="center"/>
      </w:pPr>
      <w:r>
        <w:t>Rachel Schultz</w:t>
      </w:r>
    </w:p>
    <w:p w14:paraId="1F70F1D1" w14:textId="7B9F9776" w:rsidR="00935568" w:rsidRDefault="00935568" w:rsidP="009B7A0F">
      <w:pPr>
        <w:jc w:val="center"/>
      </w:pPr>
      <w:r>
        <w:t>October 3, 2019</w:t>
      </w:r>
    </w:p>
    <w:p w14:paraId="348288CC" w14:textId="21E97E4A" w:rsidR="00935568" w:rsidRDefault="00935568"/>
    <w:p w14:paraId="159E989B" w14:textId="77777777" w:rsidR="00935568" w:rsidRDefault="00935568">
      <w:r>
        <w:br w:type="page"/>
      </w:r>
    </w:p>
    <w:p w14:paraId="7C526A14" w14:textId="3882A271" w:rsidR="00CE2E29" w:rsidRDefault="00CE2E29" w:rsidP="00935568">
      <w:pPr>
        <w:pStyle w:val="Heading1"/>
      </w:pPr>
      <w:r>
        <w:lastRenderedPageBreak/>
        <w:t xml:space="preserve">Interested Topics </w:t>
      </w:r>
    </w:p>
    <w:p w14:paraId="1926553F" w14:textId="69F1C0D6" w:rsidR="00C2299B" w:rsidRDefault="00C2299B" w:rsidP="00C2299B">
      <w:pPr>
        <w:pStyle w:val="Heading2"/>
      </w:pPr>
      <w:r>
        <w:t>3. evaluate coping mechanisms for living with existential fear and the real threat of death</w:t>
      </w:r>
    </w:p>
    <w:p w14:paraId="7F3B4C4A" w14:textId="7F24FF8F" w:rsidR="009C58A0" w:rsidRDefault="00C2299B" w:rsidP="00C2299B">
      <w:r>
        <w:tab/>
        <w:t xml:space="preserve">This topic interested me because I instantly thought: Doomsday Preppers. There is a Netflix Original show with the same name and they show case people and families and </w:t>
      </w:r>
      <w:r w:rsidR="009C58A0">
        <w:t xml:space="preserve">evaluate just how prepared they are for different end of the world scenarios. Some of the most common reasons to prepare are: stock marketing crashing, terrorists, world food shortage and the zombie apocalypse. </w:t>
      </w:r>
    </w:p>
    <w:p w14:paraId="7724E850" w14:textId="7099D913" w:rsidR="00597852" w:rsidRDefault="009C58A0" w:rsidP="00C2299B">
      <w:r>
        <w:tab/>
        <w:t xml:space="preserve">The reason why I might have picked this topic is because the extent of how much people will prepare is fascinating of a psychoanalysis lens. People genuinely think that the world is going to end by a zombie apocalypse is weird but at the same time </w:t>
      </w:r>
      <w:r w:rsidR="00B41E76">
        <w:t>a reasonable thing to do. There are many zombie examples throughout history explaining why it</w:t>
      </w:r>
      <w:r w:rsidR="002065A4">
        <w:t>’</w:t>
      </w:r>
      <w:r w:rsidR="00B41E76">
        <w:t xml:space="preserve">s not a bad idea. For </w:t>
      </w:r>
      <w:r w:rsidR="002065A4">
        <w:t>example,</w:t>
      </w:r>
      <w:r w:rsidR="00B41E76">
        <w:t xml:space="preserve"> you could argue the </w:t>
      </w:r>
      <w:r w:rsidR="002065A4">
        <w:t xml:space="preserve">invention of vaccines was an extreme way to prepare for flu epidemics. </w:t>
      </w:r>
      <w:r w:rsidR="00310C82">
        <w:t xml:space="preserve">People were dying from a variety of preventable illnesses </w:t>
      </w:r>
      <w:r w:rsidR="00AF2980">
        <w:t xml:space="preserve">and society looked to scientists for a solution. People were dying at an extreme rate and it caused panic. </w:t>
      </w:r>
      <w:r w:rsidR="00310C82">
        <w:t xml:space="preserve"> </w:t>
      </w:r>
    </w:p>
    <w:p w14:paraId="31EE4E4C" w14:textId="6D7D0CF9" w:rsidR="00310C82" w:rsidRPr="00310C82" w:rsidRDefault="002065A4" w:rsidP="00597852">
      <w:pPr>
        <w:ind w:firstLine="720"/>
      </w:pPr>
      <w:r>
        <w:t xml:space="preserve">Another example </w:t>
      </w:r>
      <w:r w:rsidR="00597852">
        <w:t xml:space="preserve">of dooms day prepping would be the aftermath of 9/11. The reaction to the terror threats scared the US government and sent Troops almost immediately and called a war on terrorists. </w:t>
      </w:r>
      <w:r w:rsidR="007C1869">
        <w:t xml:space="preserve">United States airports and Border Security shut down for weeks and tightened security procedures. Ever since 9/11, the fear of terrorists still </w:t>
      </w:r>
      <w:r w:rsidR="00310C82">
        <w:t>haunts</w:t>
      </w:r>
      <w:r w:rsidR="007C1869">
        <w:t xml:space="preserve"> Americans just like how the zombie virus would give </w:t>
      </w:r>
      <w:r w:rsidR="00310C82">
        <w:t xml:space="preserve">apocalypse </w:t>
      </w:r>
      <w:r w:rsidR="007C1869">
        <w:t>survivors that same fear</w:t>
      </w:r>
      <w:r w:rsidR="00310C82">
        <w:t xml:space="preserve">. </w:t>
      </w:r>
      <w:r w:rsidR="00310C82">
        <w:rPr>
          <w:i/>
          <w:iCs/>
        </w:rPr>
        <w:t>The Walking Dead</w:t>
      </w:r>
      <w:r w:rsidR="00310C82">
        <w:t xml:space="preserve"> would be a really good comparative to 9/11 because throughout the show there are moments that people felt during the Twin Tower attacks. In the very first episode, Rick is in complete shock that the world had changed completely. This is the same feeling that families had when they watched the planes fly in the Towers. Families were changed forever because of lost ones who had died.  </w:t>
      </w:r>
    </w:p>
    <w:p w14:paraId="7A7FCBB9" w14:textId="3A235CCE" w:rsidR="00C2299B" w:rsidRDefault="00310C82" w:rsidP="00597852">
      <w:pPr>
        <w:ind w:firstLine="720"/>
      </w:pPr>
      <w:r>
        <w:t xml:space="preserve">The reason why I did not pick this topic is </w:t>
      </w:r>
      <w:r w:rsidR="00AF2980">
        <w:t xml:space="preserve">because I have done a lot of terrorist and vaccine case studies in my core program, I felt like I would be doing this assignment again but for a different class in a slightly different context. </w:t>
      </w:r>
    </w:p>
    <w:p w14:paraId="79AC1E3A" w14:textId="01E232B3" w:rsidR="00F00876" w:rsidRDefault="00F00876" w:rsidP="00F00876">
      <w:pPr>
        <w:pStyle w:val="Heading2"/>
      </w:pPr>
      <w:r>
        <w:t xml:space="preserve">2. Compare and contrast </w:t>
      </w:r>
      <w:r w:rsidR="0095613B">
        <w:t>Black Plague</w:t>
      </w:r>
      <w:r>
        <w:t xml:space="preserve"> with depictions of various zombie outbreaks              </w:t>
      </w:r>
    </w:p>
    <w:p w14:paraId="7E9A66B8" w14:textId="77539CAF" w:rsidR="00F00876" w:rsidRDefault="00F00876" w:rsidP="00F00876">
      <w:r>
        <w:tab/>
      </w:r>
      <w:r w:rsidR="0095613B">
        <w:t xml:space="preserve">This topic interested me because I have studied the Dark Ages for a very long time at any chance that I can. During my grade 11 year, I wrote a thesis wither King Arthur was real or not. I even acted in a medieval festival for five years. Every part of this time period piqued my interest including the effects of the Black Plague. </w:t>
      </w:r>
    </w:p>
    <w:p w14:paraId="7F2B44F3" w14:textId="77777777" w:rsidR="00D13889" w:rsidRDefault="0095613B" w:rsidP="00F00876">
      <w:r>
        <w:tab/>
        <w:t xml:space="preserve">The Black Plague is similar to the zombie virus in a way that they both physically goes from person to person – infecting them and then ultimately killing the host and then moving on </w:t>
      </w:r>
      <w:r>
        <w:lastRenderedPageBreak/>
        <w:t xml:space="preserve">to the next person. </w:t>
      </w:r>
      <w:r w:rsidR="00AF753A">
        <w:t xml:space="preserve">At the time there was no way to stop it, even today humanity is not prepared to fight off the Black Plague just like how the idea of a zombie apocalypse is laughable to three quarters of society. There are a lot of examples when it comes to showcasing the ‘bitten’ or ‘scratch’ inflected way to spread the virus. </w:t>
      </w:r>
    </w:p>
    <w:p w14:paraId="565B3190" w14:textId="3A012B98" w:rsidR="0095613B" w:rsidRDefault="00AF753A" w:rsidP="00D13889">
      <w:pPr>
        <w:ind w:firstLine="720"/>
      </w:pPr>
      <w:r>
        <w:t xml:space="preserve">On </w:t>
      </w:r>
      <w:proofErr w:type="spellStart"/>
      <w:r>
        <w:rPr>
          <w:i/>
          <w:iCs/>
        </w:rPr>
        <w:t>IZombie</w:t>
      </w:r>
      <w:proofErr w:type="spellEnd"/>
      <w:r>
        <w:rPr>
          <w:i/>
          <w:iCs/>
        </w:rPr>
        <w:t xml:space="preserve">, </w:t>
      </w:r>
      <w:r>
        <w:t xml:space="preserve">scratching was the most common method of infecting people with the zombie virus. In the video game </w:t>
      </w:r>
      <w:r>
        <w:rPr>
          <w:i/>
          <w:iCs/>
        </w:rPr>
        <w:t>The Last of Us</w:t>
      </w:r>
      <w:r>
        <w:t xml:space="preserve">, it was common for </w:t>
      </w:r>
      <w:r w:rsidR="00D13889">
        <w:t>storyline-based</w:t>
      </w:r>
      <w:r>
        <w:t xml:space="preserve"> characters to kill themselves because they had some sort of marking given to them by a zombie. </w:t>
      </w:r>
      <w:r w:rsidR="00D13889">
        <w:t xml:space="preserve">The game would then force you to shoot them character in the head before they came back as a zombie for good. A bullet to through the brain is the most common way a variety of zombie-based movies and shows that was initiated by a scratch. </w:t>
      </w:r>
      <w:r w:rsidR="00D13889">
        <w:rPr>
          <w:i/>
          <w:iCs/>
        </w:rPr>
        <w:t xml:space="preserve">Black Summer, The Walking Dead, </w:t>
      </w:r>
      <w:r w:rsidR="00D13889">
        <w:t xml:space="preserve">and </w:t>
      </w:r>
      <w:r w:rsidR="00D13889">
        <w:rPr>
          <w:i/>
          <w:iCs/>
        </w:rPr>
        <w:t xml:space="preserve">Supernatural </w:t>
      </w:r>
      <w:r w:rsidR="00D13889">
        <w:t xml:space="preserve">all used the same formula when presenting their versions of zombies. </w:t>
      </w:r>
    </w:p>
    <w:p w14:paraId="59F22FDF" w14:textId="7CAC50E6" w:rsidR="00D13889" w:rsidRDefault="00D13889" w:rsidP="00D13889">
      <w:pPr>
        <w:ind w:firstLine="720"/>
      </w:pPr>
      <w:r>
        <w:t xml:space="preserve">The reason why I </w:t>
      </w:r>
      <w:r w:rsidR="00857C4E">
        <w:t xml:space="preserve">did not want to do this topic is because I know I will spend way too much time deciding what sources to use. I would spend so much time doing research I would forget that there’s not actual essay. This has happened before in a different class and it was humours but frustrating. </w:t>
      </w:r>
    </w:p>
    <w:p w14:paraId="79A8715A" w14:textId="7ADA53DA" w:rsidR="00857C4E" w:rsidRDefault="00857C4E" w:rsidP="00D13889">
      <w:pPr>
        <w:ind w:firstLine="720"/>
      </w:pPr>
      <w:r>
        <w:t xml:space="preserve">The Black Plague and the Dark Ages are also not related to my Public Relations program so I feel like I would be wasting time getting lost in a project like that. </w:t>
      </w:r>
    </w:p>
    <w:p w14:paraId="74E06C0B" w14:textId="77777777" w:rsidR="00CA42A8" w:rsidRDefault="00CA42A8" w:rsidP="00CA42A8">
      <w:pPr>
        <w:pStyle w:val="Heading2"/>
      </w:pPr>
    </w:p>
    <w:p w14:paraId="68945E2E" w14:textId="6BE2DEBE" w:rsidR="00857C4E" w:rsidRDefault="00CA42A8" w:rsidP="00CA42A8">
      <w:pPr>
        <w:pStyle w:val="Heading2"/>
      </w:pPr>
      <w:r>
        <w:t xml:space="preserve">1, </w:t>
      </w:r>
      <w:r w:rsidR="00857C4E">
        <w:t>Compare leadership and administrative structures in zombie films with the ‘zombie politics’ seen in nationalist groups</w:t>
      </w:r>
    </w:p>
    <w:p w14:paraId="0E8B18FA" w14:textId="76D1F4A6" w:rsidR="00857C4E" w:rsidRDefault="00CA42A8" w:rsidP="00CA42A8">
      <w:pPr>
        <w:ind w:firstLine="720"/>
      </w:pPr>
      <w:r>
        <w:t xml:space="preserve">This last topic interested me the most because it is probably one of the most realistic reason why there would be a zombie outbreak, at least in my opinion. The nationalist group that would be the most relevant would be the Ku Klux Klan and other White Extremist groups. For decades white supremacist groups like the Aryan Brotherhood, the KKK and The Republican Party </w:t>
      </w:r>
      <w:r w:rsidR="008F296A">
        <w:t xml:space="preserve">are growing larger and larger every day. With Trump in power, those ideals will only be fueled more. This is a ‘here and now problem’ in a way we already have started the zombie apocalypse process. However, we are still in the early stages and we can turn it around. </w:t>
      </w:r>
    </w:p>
    <w:p w14:paraId="6FA38541" w14:textId="63C29540" w:rsidR="008F296A" w:rsidRDefault="008F296A" w:rsidP="00CA42A8">
      <w:pPr>
        <w:ind w:firstLine="720"/>
      </w:pPr>
      <w:r>
        <w:t xml:space="preserve">What acts as the zombie virus in this case is the spread of the idea that white race is only race and everyone else needs to be terminated. There are major examples of this for instance the Nazi Party and the use of Death Camps. In Canada, the use of residential schools </w:t>
      </w:r>
      <w:r w:rsidR="003C5330">
        <w:t>was</w:t>
      </w:r>
      <w:r>
        <w:t xml:space="preserve"> used to keep Aboriginal people separate from the rest of the world and from their families. It was the idea that these people were bad and the white people needed to put them in their place when in fact it was not their place to begin with. </w:t>
      </w:r>
    </w:p>
    <w:p w14:paraId="2BD1D02C" w14:textId="77777777" w:rsidR="00BF7D5B" w:rsidRDefault="008F296A" w:rsidP="00CA42A8">
      <w:pPr>
        <w:ind w:firstLine="720"/>
      </w:pPr>
      <w:r>
        <w:lastRenderedPageBreak/>
        <w:t xml:space="preserve">Since the Obama Administration left the White House and Trump moved in – the White Supremacists are seizing their opportunities because they see a leader in huge power with the same idea of them. Canada has recently officially called that all white extremist groups will be known as terrorists because ISIS shares the same idea that violence will get them what they want. </w:t>
      </w:r>
      <w:r w:rsidR="003C5330">
        <w:t xml:space="preserve">You could use the attacks (State side and overseas) as supporting evidence that these wars fuel the strong beliefs of white supremacy. </w:t>
      </w:r>
    </w:p>
    <w:p w14:paraId="1D9BDB67" w14:textId="6BF13FD4" w:rsidR="008F296A" w:rsidRPr="00857C4E" w:rsidRDefault="00BF7D5B" w:rsidP="00CA42A8">
      <w:pPr>
        <w:ind w:firstLine="720"/>
      </w:pPr>
      <w:r>
        <w:t xml:space="preserve">I chose this topic because to me, it has the strongest argument points. It is also the most timely and current example of a zombie apocalypse.  White supremacy is the problem to a lot of situations that are happening in States (gun control, race wars, police brutality, deportation centres). We are already in the beginning stages of a race zombie apocalypse. </w:t>
      </w:r>
    </w:p>
    <w:p w14:paraId="7B08F69A" w14:textId="5BED077E" w:rsidR="00935568" w:rsidRDefault="00935568" w:rsidP="00935568">
      <w:pPr>
        <w:pStyle w:val="Heading1"/>
      </w:pPr>
      <w:r>
        <w:t>5 Philosophical Questions</w:t>
      </w:r>
      <w:r w:rsidR="008F296A">
        <w:t xml:space="preserve"> </w:t>
      </w:r>
    </w:p>
    <w:p w14:paraId="412A08D7" w14:textId="5A6C4870" w:rsidR="00935568" w:rsidRDefault="00935568" w:rsidP="00935568">
      <w:pPr>
        <w:pStyle w:val="ListParagraph"/>
        <w:numPr>
          <w:ilvl w:val="0"/>
          <w:numId w:val="1"/>
        </w:numPr>
      </w:pPr>
      <w:r>
        <w:t xml:space="preserve">What is the rational reasoning behind determining what race is </w:t>
      </w:r>
      <w:r w:rsidR="004B7E06">
        <w:t>superior</w:t>
      </w:r>
      <w:r>
        <w:t xml:space="preserve"> to others?</w:t>
      </w:r>
    </w:p>
    <w:p w14:paraId="49BCC03A" w14:textId="04FA9940" w:rsidR="004B7E06" w:rsidRDefault="00935568" w:rsidP="004B7E06">
      <w:pPr>
        <w:pStyle w:val="ListParagraph"/>
        <w:numPr>
          <w:ilvl w:val="0"/>
          <w:numId w:val="1"/>
        </w:numPr>
      </w:pPr>
      <w:r>
        <w:t xml:space="preserve">Is white </w:t>
      </w:r>
      <w:r w:rsidR="004B7E06">
        <w:t>s</w:t>
      </w:r>
      <w:r>
        <w:t>upremacy nature or nurture?</w:t>
      </w:r>
    </w:p>
    <w:p w14:paraId="67B1D294" w14:textId="00E82F50" w:rsidR="004B7E06" w:rsidRDefault="004B7E06" w:rsidP="004B7E06">
      <w:pPr>
        <w:pStyle w:val="ListParagraph"/>
        <w:numPr>
          <w:ilvl w:val="0"/>
          <w:numId w:val="1"/>
        </w:numPr>
      </w:pPr>
      <w:r>
        <w:t>Could the zombie apocalypse be started by white supremacy? If so, who would be leading</w:t>
      </w:r>
      <w:r w:rsidR="00F00876">
        <w:t xml:space="preserve"> it</w:t>
      </w:r>
      <w:r>
        <w:t xml:space="preserve">? </w:t>
      </w:r>
    </w:p>
    <w:p w14:paraId="1C1C5AB7" w14:textId="03011771" w:rsidR="00935568" w:rsidRDefault="004B7E06" w:rsidP="004B7E06">
      <w:pPr>
        <w:pStyle w:val="ListParagraph"/>
        <w:numPr>
          <w:ilvl w:val="0"/>
          <w:numId w:val="1"/>
        </w:numPr>
      </w:pPr>
      <w:r>
        <w:t xml:space="preserve"> </w:t>
      </w:r>
      <w:r w:rsidR="00246747">
        <w:t>What is the root behind white supremacy?</w:t>
      </w:r>
      <w:r w:rsidR="008F296A">
        <w:t xml:space="preserve"> Can it be determined or will it build over time?</w:t>
      </w:r>
    </w:p>
    <w:p w14:paraId="75ADD1D3" w14:textId="212A94F7" w:rsidR="00246747" w:rsidRDefault="00246747" w:rsidP="004B7E06">
      <w:pPr>
        <w:pStyle w:val="ListParagraph"/>
        <w:numPr>
          <w:ilvl w:val="0"/>
          <w:numId w:val="1"/>
        </w:numPr>
        <w:rPr>
          <w:highlight w:val="yellow"/>
        </w:rPr>
      </w:pPr>
      <w:r w:rsidRPr="00FE6652">
        <w:rPr>
          <w:highlight w:val="yellow"/>
        </w:rPr>
        <w:t>What are the parallel similarities between white supremacy and the zombie apocalypse?</w:t>
      </w:r>
    </w:p>
    <w:p w14:paraId="79A17F66" w14:textId="4E723D71" w:rsidR="00BF7D5B" w:rsidRPr="00BF7D5B" w:rsidRDefault="00BF7D5B" w:rsidP="00BF7D5B"/>
    <w:p w14:paraId="0FABEEF9" w14:textId="7625AFFE" w:rsidR="00BF7D5B" w:rsidRPr="00BF7D5B" w:rsidRDefault="00BF7D5B" w:rsidP="009B7A0F">
      <w:pPr>
        <w:ind w:firstLine="360"/>
      </w:pPr>
      <w:r>
        <w:t xml:space="preserve">The reason why I chose this question as a thesis because in order for the message to get across to the reader that the world is going to garbage is to show them that there is not much of a difference between fact and fiction in a race war. </w:t>
      </w:r>
      <w:r w:rsidR="00CB5682">
        <w:t xml:space="preserve">If you lay out the facts of reality and what’s happening in the real world and compare it to a situation that society deems ‘too crazy to actually happen’, they will be in a reality shock. People will not believe you until you throw fact into their faces. But even </w:t>
      </w:r>
      <w:r w:rsidR="00E34DF8">
        <w:t>then,</w:t>
      </w:r>
      <w:r w:rsidR="00CB5682">
        <w:t xml:space="preserve"> sometimes, they still will deny when the facts are being talked about and proven. </w:t>
      </w:r>
    </w:p>
    <w:p w14:paraId="0A0994B8" w14:textId="5C9A805B" w:rsidR="00B3234A" w:rsidRDefault="00B3234A" w:rsidP="00B3234A"/>
    <w:p w14:paraId="3D8465EB" w14:textId="6ABEDAA6" w:rsidR="00EF5F62" w:rsidRDefault="00EF5F62" w:rsidP="00B3234A"/>
    <w:p w14:paraId="36D6FC8E" w14:textId="70A39CCA" w:rsidR="003F551D" w:rsidRDefault="003F551D" w:rsidP="00B3234A"/>
    <w:p w14:paraId="4FC2DCFB" w14:textId="01A45CBC" w:rsidR="003F551D" w:rsidRDefault="003F551D" w:rsidP="00B3234A"/>
    <w:p w14:paraId="198639B8" w14:textId="4D60FBC5" w:rsidR="003F551D" w:rsidRDefault="003F551D" w:rsidP="00B3234A"/>
    <w:p w14:paraId="1CA79530" w14:textId="641321B6" w:rsidR="003F551D" w:rsidRDefault="003F551D" w:rsidP="00B3234A"/>
    <w:p w14:paraId="05CB2DD9" w14:textId="06DD7EFD" w:rsidR="00246747" w:rsidRDefault="00246747" w:rsidP="00B3234A"/>
    <w:sdt>
      <w:sdtPr>
        <w:id w:val="1516579117"/>
        <w:docPartObj>
          <w:docPartGallery w:val="Bibliographies"/>
          <w:docPartUnique/>
        </w:docPartObj>
      </w:sdtPr>
      <w:sdtEndPr>
        <w:rPr>
          <w:rFonts w:ascii="Arial" w:eastAsiaTheme="minorHAnsi" w:hAnsi="Arial" w:cs="Times New Roman (Body CS)"/>
          <w:color w:val="auto"/>
          <w:sz w:val="22"/>
          <w:szCs w:val="24"/>
        </w:rPr>
      </w:sdtEndPr>
      <w:sdtContent>
        <w:p w14:paraId="3A992DB6" w14:textId="700FE78C" w:rsidR="0012428A" w:rsidRDefault="0012428A">
          <w:pPr>
            <w:pStyle w:val="Heading1"/>
          </w:pPr>
          <w:r>
            <w:t>Bibliography</w:t>
          </w:r>
        </w:p>
        <w:sdt>
          <w:sdtPr>
            <w:id w:val="111145805"/>
            <w:bibliography/>
          </w:sdtPr>
          <w:sdtContent>
            <w:p w14:paraId="760FB698" w14:textId="16639FEC" w:rsidR="0012428A" w:rsidRDefault="0012428A" w:rsidP="0012428A">
              <w:pPr>
                <w:pStyle w:val="Bibliography"/>
                <w:ind w:left="720" w:hanging="720"/>
                <w:rPr>
                  <w:noProof/>
                </w:rPr>
              </w:pPr>
              <w:r>
                <w:rPr>
                  <w:noProof/>
                </w:rPr>
                <w:t xml:space="preserve">Peele, J. (Director). (2017). </w:t>
              </w:r>
              <w:r>
                <w:rPr>
                  <w:i/>
                  <w:iCs/>
                  <w:noProof/>
                </w:rPr>
                <w:t xml:space="preserve">Get Out </w:t>
              </w:r>
              <w:r>
                <w:rPr>
                  <w:noProof/>
                </w:rPr>
                <w:t>[Motion Picture].</w:t>
              </w:r>
            </w:p>
            <w:p w14:paraId="35121FAA" w14:textId="77777777" w:rsidR="0012428A" w:rsidRDefault="0012428A" w:rsidP="0012428A">
              <w:pPr>
                <w:ind w:firstLine="720"/>
              </w:pPr>
              <w:r>
                <w:t>This movie is about a black man who meets his white girlfriends’ parents for the first time. There have been several cases of black men disappearing leading up to the weekend that they were planning on staying for. When you first meet the girlfriends’ family, you can instantly tell that something is off. It comes to show that the girlfriend seduces and lures black men and women to her parent’s house and the mother is a brain-washing psychologist. The main character Chris, notices that the girlfriend’s family employed his friend but notices that he’s acting more complaint than usually to the white family that he’s with. It comes to show that the man that was kidnapped in the beginning of the movie was the friend of Chris.</w:t>
              </w:r>
            </w:p>
            <w:p w14:paraId="1355819F" w14:textId="77777777" w:rsidR="0012428A" w:rsidRDefault="0012428A" w:rsidP="0012428A">
              <w:r>
                <w:tab/>
                <w:t xml:space="preserve">This is an example of a psychoanalysis lens on racial theory. The white family ‘brain-washed’ the black people to be their servants. It was never revealed that it was racially motivated but the viewer could obviously make sense that it was.  </w:t>
              </w:r>
            </w:p>
            <w:p w14:paraId="06FAE646" w14:textId="77777777" w:rsidR="0012428A" w:rsidRPr="0012428A" w:rsidRDefault="0012428A" w:rsidP="0012428A"/>
            <w:p w14:paraId="53DCDD8D" w14:textId="26740794" w:rsidR="0012428A" w:rsidRDefault="0012428A" w:rsidP="0012428A">
              <w:pPr>
                <w:pStyle w:val="Bibliography"/>
                <w:ind w:left="720" w:hanging="720"/>
                <w:rPr>
                  <w:noProof/>
                </w:rPr>
              </w:pPr>
              <w:r>
                <w:rPr>
                  <w:noProof/>
                </w:rPr>
                <w:t xml:space="preserve">Safi, O. (2016, July 21). </w:t>
              </w:r>
              <w:r>
                <w:rPr>
                  <w:i/>
                  <w:iCs/>
                  <w:noProof/>
                </w:rPr>
                <w:t>The White Walkers of White Supremacy</w:t>
              </w:r>
              <w:r>
                <w:rPr>
                  <w:noProof/>
                </w:rPr>
                <w:t xml:space="preserve">. Retrieved from Being: </w:t>
              </w:r>
              <w:hyperlink r:id="rId6" w:history="1">
                <w:r w:rsidRPr="001B702E">
                  <w:rPr>
                    <w:rStyle w:val="Hyperlink"/>
                    <w:noProof/>
                  </w:rPr>
                  <w:t>https://onbeing.org/blog/omid-safi-the-white-walkers-of-white-supremacy/</w:t>
                </w:r>
              </w:hyperlink>
            </w:p>
            <w:p w14:paraId="655299F0" w14:textId="51B5C7AB" w:rsidR="0012428A" w:rsidRPr="009B7A0F" w:rsidRDefault="009B7A0F" w:rsidP="0012428A">
              <w:r>
                <w:tab/>
                <w:t xml:space="preserve">The purpose of this article is to support and give context when comparing </w:t>
              </w:r>
              <w:r>
                <w:rPr>
                  <w:i/>
                  <w:iCs/>
                </w:rPr>
                <w:t>Game of Throne’s</w:t>
              </w:r>
              <w:r>
                <w:t xml:space="preserve"> White Walkers to white supremacy. This opinion article first compares the similarities the two themes. She mentions the Nazi and white supremacy “Unite the Right” march in Charlottesville which is a common event brought up in white supremacy context. The author states that the White Walkers remind her of every form of sexism, racism, and oppression taking root in communities. He looks at the White Walkers with the same concern that she looks at “the state of our fledging democratic experiment.” He points to a Congressman who stated that the root for white supremacy is the European footprint that was brought over during the colonization of the US. </w:t>
              </w:r>
            </w:p>
            <w:p w14:paraId="5B2C5FA2" w14:textId="7059EE9D" w:rsidR="0012428A" w:rsidRDefault="0012428A" w:rsidP="0012428A">
              <w:pPr>
                <w:pStyle w:val="Bibliography"/>
                <w:ind w:left="720" w:hanging="720"/>
                <w:rPr>
                  <w:noProof/>
                </w:rPr>
              </w:pPr>
              <w:r>
                <w:rPr>
                  <w:noProof/>
                </w:rPr>
                <w:t xml:space="preserve">Sapochnik, M. (Director). (2019). </w:t>
              </w:r>
              <w:r>
                <w:rPr>
                  <w:i/>
                  <w:iCs/>
                  <w:noProof/>
                </w:rPr>
                <w:t>Game of Thrones - The Long Night (S8-E4)</w:t>
              </w:r>
              <w:r>
                <w:rPr>
                  <w:noProof/>
                </w:rPr>
                <w:t xml:space="preserve"> [Motion Picture]. CraveTV.</w:t>
              </w:r>
            </w:p>
            <w:p w14:paraId="1080414B" w14:textId="77777777" w:rsidR="0012428A" w:rsidRDefault="0012428A" w:rsidP="0012428A">
              <w:pPr>
                <w:ind w:firstLine="720"/>
              </w:pPr>
              <w:r>
                <w:t xml:space="preserve">This episode is the conclusion to a several seasons build up to the Night King coming to King’s Landing to take the Iron Throne. The “White Walkers” and the Night King are physically white and the Night King creates “White Walkers” by raising them from the dead. This is a reflection without calling it out on what it really means. The purpose of the White Walkers and the Knight King was to take over the Iron Throne by any means necessary. This means killing millions of people and infecting them in order to build the Knight King’s Army. </w:t>
              </w:r>
            </w:p>
            <w:p w14:paraId="4523FBD0" w14:textId="77777777" w:rsidR="0012428A" w:rsidRPr="0012428A" w:rsidRDefault="0012428A" w:rsidP="0012428A"/>
            <w:p w14:paraId="49108B69" w14:textId="77777777" w:rsidR="0012428A" w:rsidRDefault="0012428A" w:rsidP="0012428A">
              <w:pPr>
                <w:pStyle w:val="Bibliography"/>
                <w:ind w:left="720" w:hanging="720"/>
                <w:rPr>
                  <w:noProof/>
                </w:rPr>
              </w:pPr>
            </w:p>
            <w:p w14:paraId="7F2338A0" w14:textId="77777777" w:rsidR="0012428A" w:rsidRDefault="0012428A" w:rsidP="0012428A">
              <w:pPr>
                <w:pStyle w:val="Bibliography"/>
                <w:ind w:left="720" w:hanging="720"/>
                <w:rPr>
                  <w:noProof/>
                </w:rPr>
              </w:pPr>
            </w:p>
            <w:p w14:paraId="0F2A77B3" w14:textId="77777777" w:rsidR="0012428A" w:rsidRDefault="0012428A" w:rsidP="0012428A">
              <w:pPr>
                <w:pStyle w:val="Bibliography"/>
                <w:ind w:left="720" w:hanging="720"/>
                <w:rPr>
                  <w:noProof/>
                </w:rPr>
              </w:pPr>
            </w:p>
            <w:p w14:paraId="5FBDB89D" w14:textId="77777777" w:rsidR="0012428A" w:rsidRDefault="0012428A" w:rsidP="0012428A">
              <w:pPr>
                <w:pStyle w:val="Bibliography"/>
                <w:ind w:left="720" w:hanging="720"/>
                <w:rPr>
                  <w:noProof/>
                </w:rPr>
              </w:pPr>
            </w:p>
            <w:p w14:paraId="505DBBE4" w14:textId="6B3EB54A" w:rsidR="0012428A" w:rsidRDefault="0012428A" w:rsidP="0012428A">
              <w:pPr>
                <w:pStyle w:val="Bibliography"/>
                <w:ind w:left="720" w:hanging="720"/>
                <w:rPr>
                  <w:noProof/>
                </w:rPr>
              </w:pPr>
              <w:r>
                <w:rPr>
                  <w:noProof/>
                </w:rPr>
                <w:t xml:space="preserve">Wilson, N. (2017, October 31). </w:t>
              </w:r>
              <w:r>
                <w:rPr>
                  <w:i/>
                  <w:iCs/>
                  <w:noProof/>
                </w:rPr>
                <w:t>White Zombie Supremacy: What the Horror Canon Reveals About Resisting Racism</w:t>
              </w:r>
              <w:r>
                <w:rPr>
                  <w:noProof/>
                </w:rPr>
                <w:t xml:space="preserve">. Retrieved from Medium: </w:t>
              </w:r>
              <w:hyperlink r:id="rId7" w:history="1">
                <w:r w:rsidRPr="001B702E">
                  <w:rPr>
                    <w:rStyle w:val="Hyperlink"/>
                    <w:noProof/>
                  </w:rPr>
                  <w:t>https://medium.com/the-establishment/white-zombie-supremacy-what-the-horror-canon-reveals-about-resisting-racism-72afa11a0eef</w:t>
                </w:r>
              </w:hyperlink>
            </w:p>
            <w:p w14:paraId="261CA81F" w14:textId="77777777" w:rsidR="0012428A" w:rsidRDefault="0012428A" w:rsidP="0012428A">
              <w:pPr>
                <w:ind w:firstLine="720"/>
              </w:pPr>
              <w:r>
                <w:t xml:space="preserve">This news article gives oversight of how real the possibility of a racial zombie rising really is. The author starts by comparing the </w:t>
              </w:r>
              <w:proofErr w:type="spellStart"/>
              <w:r>
                <w:t>the</w:t>
              </w:r>
              <w:proofErr w:type="spellEnd"/>
              <w:r>
                <w:t xml:space="preserve"> Alt-Right party protests in Charlottesville to the zombies in George Romero’s </w:t>
              </w:r>
              <w:r>
                <w:rPr>
                  <w:i/>
                  <w:iCs/>
                </w:rPr>
                <w:t>Night of the Living Dead</w:t>
              </w:r>
              <w:r>
                <w:t xml:space="preserve">. She gives evidence by quoting Romero himself saying that “when daylight comes… here comes the posse and here come all these rednecks. And, to me, those are the real zombies”. She shines light on the ending of the movie which the lone surviving black man is killed by a group of white men. The author compares the police brutality and the deaths of black men at the hands of the police to their counter part of the Sheriff in </w:t>
              </w:r>
              <w:r>
                <w:rPr>
                  <w:i/>
                  <w:iCs/>
                </w:rPr>
                <w:t>Night</w:t>
              </w:r>
              <w:r>
                <w:t>.</w:t>
              </w:r>
            </w:p>
            <w:p w14:paraId="346A66CF" w14:textId="77777777" w:rsidR="0012428A" w:rsidRPr="00DB29AB" w:rsidRDefault="0012428A" w:rsidP="0012428A">
              <w:pPr>
                <w:ind w:firstLine="720"/>
              </w:pPr>
              <w:r>
                <w:t xml:space="preserve">Further in the article, she mentions </w:t>
              </w:r>
              <w:r>
                <w:rPr>
                  <w:i/>
                  <w:iCs/>
                </w:rPr>
                <w:t xml:space="preserve">Get Out </w:t>
              </w:r>
              <w:r>
                <w:t xml:space="preserve">and how it had subverting “The White Gaze” which further supports the argument points (see Get Out above). </w:t>
              </w:r>
            </w:p>
            <w:p w14:paraId="25BB8651" w14:textId="77777777" w:rsidR="0012428A" w:rsidRPr="0012428A" w:rsidRDefault="0012428A" w:rsidP="0012428A">
              <w:bookmarkStart w:id="0" w:name="_GoBack"/>
              <w:bookmarkEnd w:id="0"/>
            </w:p>
            <w:p w14:paraId="2C00607C" w14:textId="77777777" w:rsidR="0012428A" w:rsidRPr="009B7A0F" w:rsidRDefault="0012428A" w:rsidP="0012428A">
              <w:pPr>
                <w:rPr>
                  <w:rFonts w:eastAsia="Times New Roman" w:cs="Arial"/>
                  <w:szCs w:val="22"/>
                </w:rPr>
              </w:pPr>
              <w:proofErr w:type="spellStart"/>
              <w:r w:rsidRPr="009B7A0F">
                <w:rPr>
                  <w:rFonts w:eastAsia="Times New Roman" w:cs="Arial"/>
                  <w:color w:val="333333"/>
                  <w:szCs w:val="22"/>
                  <w:shd w:val="clear" w:color="auto" w:fill="F5F5F5"/>
                </w:rPr>
                <w:t>Fojas</w:t>
              </w:r>
              <w:proofErr w:type="spellEnd"/>
              <w:r w:rsidRPr="009B7A0F">
                <w:rPr>
                  <w:rFonts w:eastAsia="Times New Roman" w:cs="Arial"/>
                  <w:color w:val="333333"/>
                  <w:szCs w:val="22"/>
                  <w:shd w:val="clear" w:color="auto" w:fill="F5F5F5"/>
                </w:rPr>
                <w:t>, C. (2017). </w:t>
              </w:r>
              <w:r w:rsidRPr="009B7A0F">
                <w:rPr>
                  <w:rFonts w:eastAsia="Times New Roman" w:cs="Arial"/>
                  <w:i/>
                  <w:iCs/>
                  <w:color w:val="333333"/>
                  <w:szCs w:val="22"/>
                  <w:bdr w:val="none" w:sz="0" w:space="0" w:color="auto" w:frame="1"/>
                </w:rPr>
                <w:t>Zombies, Migrants, and Queer: Race and Crisis Capitalism in Pop Culture</w:t>
              </w:r>
              <w:r w:rsidRPr="009B7A0F">
                <w:rPr>
                  <w:rFonts w:eastAsia="Times New Roman" w:cs="Arial"/>
                  <w:color w:val="333333"/>
                  <w:szCs w:val="22"/>
                  <w:shd w:val="clear" w:color="auto" w:fill="F5F5F5"/>
                </w:rPr>
                <w:t>. Urbana: University of Illinois Press. Retrieved from https://search.ebscohost.com/login.aspx?direct=true&amp;db=nlebk&amp;AN=1425186&amp;site=eds-live&amp;scope=site</w:t>
              </w:r>
            </w:p>
            <w:p w14:paraId="25822D9F" w14:textId="77777777" w:rsidR="0012428A" w:rsidRDefault="0012428A" w:rsidP="0012428A">
              <w:r>
                <w:tab/>
                <w:t xml:space="preserve">This </w:t>
              </w:r>
              <w:proofErr w:type="spellStart"/>
              <w:r>
                <w:t>ebook</w:t>
              </w:r>
              <w:proofErr w:type="spellEnd"/>
              <w:r>
                <w:t xml:space="preserve"> describes the race and crisis capitalism in first-world entertainment. This </w:t>
              </w:r>
              <w:proofErr w:type="spellStart"/>
              <w:r>
                <w:t>ebook</w:t>
              </w:r>
              <w:proofErr w:type="spellEnd"/>
              <w:r>
                <w:t xml:space="preserve"> compares </w:t>
              </w:r>
              <w:r>
                <w:rPr>
                  <w:i/>
                  <w:iCs/>
                </w:rPr>
                <w:t xml:space="preserve">Breaking Bad </w:t>
              </w:r>
              <w:r>
                <w:t xml:space="preserve">and the action of white middle-class citizens crossed the literal and metaphorical Mexican border has the similarity of migrants crossing into the United States. The author uses representation of people of colour, the incarcerated, and trans/queer to work through the contradictions created by economic crisis and the aftermath. </w:t>
              </w:r>
            </w:p>
            <w:p w14:paraId="0E1CE590" w14:textId="445E8330" w:rsidR="0012428A" w:rsidRDefault="0012428A" w:rsidP="0012428A">
              <w:r>
                <w:tab/>
                <w:t xml:space="preserve">The author also examines how these similarities illuminated parts of society usually kept off-screen or in the margins even as they defaulted to stories of white protagonists  </w:t>
              </w:r>
            </w:p>
            <w:p w14:paraId="78DBA6B2" w14:textId="1D96E7D6" w:rsidR="0012428A" w:rsidRDefault="0012428A" w:rsidP="0012428A"/>
            <w:p w14:paraId="205D3AD3" w14:textId="77777777" w:rsidR="0012428A" w:rsidRDefault="0012428A" w:rsidP="0012428A">
              <w:r w:rsidRPr="00246747">
                <w:t>Dayan, J. (2011). </w:t>
              </w:r>
              <w:r w:rsidRPr="00246747">
                <w:rPr>
                  <w:i/>
                  <w:iCs/>
                </w:rPr>
                <w:t>The Law Is a White Dog: How Legal Rituals Make and Unmake Persons</w:t>
              </w:r>
              <w:r w:rsidRPr="00246747">
                <w:t xml:space="preserve">. Princeton, N.J.: Princeton University Press. Retrieved from </w:t>
              </w:r>
              <w:hyperlink r:id="rId8" w:history="1">
                <w:r w:rsidRPr="00246747">
                  <w:rPr>
                    <w:rStyle w:val="Hyperlink"/>
                  </w:rPr>
                  <w:t>https://search.ebscohost.com/login.aspx?direct=true&amp;db=nlebk&amp;AN=356015&amp;site=eds-live&amp;scope=site</w:t>
                </w:r>
              </w:hyperlink>
              <w:r>
                <w:t xml:space="preserve"> </w:t>
              </w:r>
            </w:p>
            <w:p w14:paraId="4148C93F" w14:textId="11FD106C" w:rsidR="0012428A" w:rsidRPr="00D86300" w:rsidRDefault="0012428A" w:rsidP="0012428A">
              <w:r>
                <w:tab/>
                <w:t xml:space="preserve">This </w:t>
              </w:r>
              <w:proofErr w:type="spellStart"/>
              <w:r>
                <w:t>ebook</w:t>
              </w:r>
              <w:proofErr w:type="spellEnd"/>
              <w:r>
                <w:t xml:space="preserve"> expresses thoughts on the American Prison system and their treatment of non-white inmates, the deaths of slaves during The Underground Railroad movement and how society has the ability to marginalize, exclude and dehumanize. This would give supporting evidence that American law enforcement abuse the rules in treatment in non-white inmates and that there is a race war within the prison system. Non-white prison inmates are dehumanized due to the mistreatment by prison workers. </w:t>
              </w:r>
            </w:p>
            <w:p w14:paraId="65A871A0" w14:textId="77777777" w:rsidR="0012428A" w:rsidRPr="0012428A" w:rsidRDefault="0012428A" w:rsidP="0012428A"/>
            <w:p w14:paraId="217B639B" w14:textId="7C210629" w:rsidR="0012428A" w:rsidRDefault="0012428A" w:rsidP="0012428A"/>
          </w:sdtContent>
        </w:sdt>
      </w:sdtContent>
    </w:sdt>
    <w:p w14:paraId="7A5D64BB" w14:textId="77777777" w:rsidR="0012428A" w:rsidRPr="00935568" w:rsidRDefault="0012428A" w:rsidP="00B3234A"/>
    <w:sectPr w:rsidR="0012428A" w:rsidRPr="00935568" w:rsidSect="007E24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5209"/>
    <w:multiLevelType w:val="hybridMultilevel"/>
    <w:tmpl w:val="F37ED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505BF"/>
    <w:multiLevelType w:val="hybridMultilevel"/>
    <w:tmpl w:val="CED8DF62"/>
    <w:lvl w:ilvl="0" w:tplc="0409000F">
      <w:start w:val="1"/>
      <w:numFmt w:val="decimal"/>
      <w:lvlText w:val="%1."/>
      <w:lvlJc w:val="left"/>
      <w:pPr>
        <w:ind w:left="-708" w:hanging="360"/>
      </w:pPr>
      <w:rPr>
        <w:rFonts w:hint="default"/>
      </w:rPr>
    </w:lvl>
    <w:lvl w:ilvl="1" w:tplc="04090019" w:tentative="1">
      <w:start w:val="1"/>
      <w:numFmt w:val="lowerLetter"/>
      <w:lvlText w:val="%2."/>
      <w:lvlJc w:val="left"/>
      <w:pPr>
        <w:ind w:left="12" w:hanging="360"/>
      </w:pPr>
    </w:lvl>
    <w:lvl w:ilvl="2" w:tplc="0409001B" w:tentative="1">
      <w:start w:val="1"/>
      <w:numFmt w:val="lowerRoman"/>
      <w:lvlText w:val="%3."/>
      <w:lvlJc w:val="right"/>
      <w:pPr>
        <w:ind w:left="732" w:hanging="180"/>
      </w:pPr>
    </w:lvl>
    <w:lvl w:ilvl="3" w:tplc="0409000F" w:tentative="1">
      <w:start w:val="1"/>
      <w:numFmt w:val="decimal"/>
      <w:lvlText w:val="%4."/>
      <w:lvlJc w:val="left"/>
      <w:pPr>
        <w:ind w:left="1452" w:hanging="360"/>
      </w:pPr>
    </w:lvl>
    <w:lvl w:ilvl="4" w:tplc="04090019" w:tentative="1">
      <w:start w:val="1"/>
      <w:numFmt w:val="lowerLetter"/>
      <w:lvlText w:val="%5."/>
      <w:lvlJc w:val="left"/>
      <w:pPr>
        <w:ind w:left="2172" w:hanging="360"/>
      </w:pPr>
    </w:lvl>
    <w:lvl w:ilvl="5" w:tplc="0409001B" w:tentative="1">
      <w:start w:val="1"/>
      <w:numFmt w:val="lowerRoman"/>
      <w:lvlText w:val="%6."/>
      <w:lvlJc w:val="right"/>
      <w:pPr>
        <w:ind w:left="2892" w:hanging="180"/>
      </w:pPr>
    </w:lvl>
    <w:lvl w:ilvl="6" w:tplc="0409000F" w:tentative="1">
      <w:start w:val="1"/>
      <w:numFmt w:val="decimal"/>
      <w:lvlText w:val="%7."/>
      <w:lvlJc w:val="left"/>
      <w:pPr>
        <w:ind w:left="3612" w:hanging="360"/>
      </w:pPr>
    </w:lvl>
    <w:lvl w:ilvl="7" w:tplc="04090019" w:tentative="1">
      <w:start w:val="1"/>
      <w:numFmt w:val="lowerLetter"/>
      <w:lvlText w:val="%8."/>
      <w:lvlJc w:val="left"/>
      <w:pPr>
        <w:ind w:left="4332" w:hanging="360"/>
      </w:pPr>
    </w:lvl>
    <w:lvl w:ilvl="8" w:tplc="0409001B" w:tentative="1">
      <w:start w:val="1"/>
      <w:numFmt w:val="lowerRoman"/>
      <w:lvlText w:val="%9."/>
      <w:lvlJc w:val="right"/>
      <w:pPr>
        <w:ind w:left="50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CD"/>
    <w:rsid w:val="0012428A"/>
    <w:rsid w:val="00146A28"/>
    <w:rsid w:val="001A4876"/>
    <w:rsid w:val="001F33D1"/>
    <w:rsid w:val="002065A4"/>
    <w:rsid w:val="00246747"/>
    <w:rsid w:val="00253196"/>
    <w:rsid w:val="00310C82"/>
    <w:rsid w:val="003C5330"/>
    <w:rsid w:val="003F551D"/>
    <w:rsid w:val="004B7E06"/>
    <w:rsid w:val="00597852"/>
    <w:rsid w:val="007C1869"/>
    <w:rsid w:val="007E24A6"/>
    <w:rsid w:val="007E38C4"/>
    <w:rsid w:val="008336CD"/>
    <w:rsid w:val="00857C4E"/>
    <w:rsid w:val="008F296A"/>
    <w:rsid w:val="00935568"/>
    <w:rsid w:val="0095613B"/>
    <w:rsid w:val="009B7A0F"/>
    <w:rsid w:val="009C58A0"/>
    <w:rsid w:val="00AF2980"/>
    <w:rsid w:val="00AF753A"/>
    <w:rsid w:val="00B3234A"/>
    <w:rsid w:val="00B41E76"/>
    <w:rsid w:val="00BF7D5B"/>
    <w:rsid w:val="00C2299B"/>
    <w:rsid w:val="00CA42A8"/>
    <w:rsid w:val="00CB5682"/>
    <w:rsid w:val="00CE2E29"/>
    <w:rsid w:val="00D13889"/>
    <w:rsid w:val="00D86300"/>
    <w:rsid w:val="00DB29AB"/>
    <w:rsid w:val="00E13C57"/>
    <w:rsid w:val="00E34DF8"/>
    <w:rsid w:val="00EF5F62"/>
    <w:rsid w:val="00F00876"/>
    <w:rsid w:val="00FE6652"/>
    <w:rsid w:val="00FE6D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285BEB"/>
  <w15:chartTrackingRefBased/>
  <w15:docId w15:val="{F5EBD996-BDFD-4045-A38E-D64FC911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2"/>
        <w:szCs w:val="24"/>
        <w:lang w:val="en-CA"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5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99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6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35568"/>
    <w:pPr>
      <w:ind w:left="720"/>
      <w:contextualSpacing/>
    </w:pPr>
  </w:style>
  <w:style w:type="character" w:styleId="Hyperlink">
    <w:name w:val="Hyperlink"/>
    <w:basedOn w:val="DefaultParagraphFont"/>
    <w:uiPriority w:val="99"/>
    <w:unhideWhenUsed/>
    <w:rsid w:val="00B3234A"/>
    <w:rPr>
      <w:color w:val="0563C1" w:themeColor="hyperlink"/>
      <w:u w:val="single"/>
    </w:rPr>
  </w:style>
  <w:style w:type="character" w:styleId="UnresolvedMention">
    <w:name w:val="Unresolved Mention"/>
    <w:basedOn w:val="DefaultParagraphFont"/>
    <w:uiPriority w:val="99"/>
    <w:semiHidden/>
    <w:unhideWhenUsed/>
    <w:rsid w:val="00B3234A"/>
    <w:rPr>
      <w:color w:val="605E5C"/>
      <w:shd w:val="clear" w:color="auto" w:fill="E1DFDD"/>
    </w:rPr>
  </w:style>
  <w:style w:type="character" w:customStyle="1" w:styleId="apple-converted-space">
    <w:name w:val="apple-converted-space"/>
    <w:basedOn w:val="DefaultParagraphFont"/>
    <w:rsid w:val="00146A28"/>
  </w:style>
  <w:style w:type="character" w:customStyle="1" w:styleId="Heading2Char">
    <w:name w:val="Heading 2 Char"/>
    <w:basedOn w:val="DefaultParagraphFont"/>
    <w:link w:val="Heading2"/>
    <w:uiPriority w:val="9"/>
    <w:rsid w:val="00C2299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8F296A"/>
    <w:rPr>
      <w:sz w:val="16"/>
      <w:szCs w:val="16"/>
    </w:rPr>
  </w:style>
  <w:style w:type="paragraph" w:styleId="CommentText">
    <w:name w:val="annotation text"/>
    <w:basedOn w:val="Normal"/>
    <w:link w:val="CommentTextChar"/>
    <w:uiPriority w:val="99"/>
    <w:semiHidden/>
    <w:unhideWhenUsed/>
    <w:rsid w:val="008F296A"/>
    <w:pPr>
      <w:spacing w:line="240" w:lineRule="auto"/>
    </w:pPr>
    <w:rPr>
      <w:sz w:val="20"/>
      <w:szCs w:val="20"/>
    </w:rPr>
  </w:style>
  <w:style w:type="character" w:customStyle="1" w:styleId="CommentTextChar">
    <w:name w:val="Comment Text Char"/>
    <w:basedOn w:val="DefaultParagraphFont"/>
    <w:link w:val="CommentText"/>
    <w:uiPriority w:val="99"/>
    <w:semiHidden/>
    <w:rsid w:val="008F296A"/>
    <w:rPr>
      <w:sz w:val="20"/>
      <w:szCs w:val="20"/>
    </w:rPr>
  </w:style>
  <w:style w:type="paragraph" w:styleId="CommentSubject">
    <w:name w:val="annotation subject"/>
    <w:basedOn w:val="CommentText"/>
    <w:next w:val="CommentText"/>
    <w:link w:val="CommentSubjectChar"/>
    <w:uiPriority w:val="99"/>
    <w:semiHidden/>
    <w:unhideWhenUsed/>
    <w:rsid w:val="008F296A"/>
    <w:rPr>
      <w:b/>
      <w:bCs/>
    </w:rPr>
  </w:style>
  <w:style w:type="character" w:customStyle="1" w:styleId="CommentSubjectChar">
    <w:name w:val="Comment Subject Char"/>
    <w:basedOn w:val="CommentTextChar"/>
    <w:link w:val="CommentSubject"/>
    <w:uiPriority w:val="99"/>
    <w:semiHidden/>
    <w:rsid w:val="008F296A"/>
    <w:rPr>
      <w:b/>
      <w:bCs/>
      <w:sz w:val="20"/>
      <w:szCs w:val="20"/>
    </w:rPr>
  </w:style>
  <w:style w:type="paragraph" w:styleId="BalloonText">
    <w:name w:val="Balloon Text"/>
    <w:basedOn w:val="Normal"/>
    <w:link w:val="BalloonTextChar"/>
    <w:uiPriority w:val="99"/>
    <w:semiHidden/>
    <w:unhideWhenUsed/>
    <w:rsid w:val="008F296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296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53196"/>
    <w:rPr>
      <w:color w:val="954F72" w:themeColor="followedHyperlink"/>
      <w:u w:val="single"/>
    </w:rPr>
  </w:style>
  <w:style w:type="paragraph" w:styleId="Bibliography">
    <w:name w:val="Bibliography"/>
    <w:basedOn w:val="Normal"/>
    <w:next w:val="Normal"/>
    <w:uiPriority w:val="37"/>
    <w:unhideWhenUsed/>
    <w:rsid w:val="0012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7083">
      <w:bodyDiv w:val="1"/>
      <w:marLeft w:val="0"/>
      <w:marRight w:val="0"/>
      <w:marTop w:val="0"/>
      <w:marBottom w:val="0"/>
      <w:divBdr>
        <w:top w:val="none" w:sz="0" w:space="0" w:color="auto"/>
        <w:left w:val="none" w:sz="0" w:space="0" w:color="auto"/>
        <w:bottom w:val="none" w:sz="0" w:space="0" w:color="auto"/>
        <w:right w:val="none" w:sz="0" w:space="0" w:color="auto"/>
      </w:divBdr>
    </w:div>
    <w:div w:id="331225575">
      <w:bodyDiv w:val="1"/>
      <w:marLeft w:val="0"/>
      <w:marRight w:val="0"/>
      <w:marTop w:val="0"/>
      <w:marBottom w:val="0"/>
      <w:divBdr>
        <w:top w:val="none" w:sz="0" w:space="0" w:color="auto"/>
        <w:left w:val="none" w:sz="0" w:space="0" w:color="auto"/>
        <w:bottom w:val="none" w:sz="0" w:space="0" w:color="auto"/>
        <w:right w:val="none" w:sz="0" w:space="0" w:color="auto"/>
      </w:divBdr>
    </w:div>
    <w:div w:id="363334523">
      <w:bodyDiv w:val="1"/>
      <w:marLeft w:val="0"/>
      <w:marRight w:val="0"/>
      <w:marTop w:val="0"/>
      <w:marBottom w:val="0"/>
      <w:divBdr>
        <w:top w:val="none" w:sz="0" w:space="0" w:color="auto"/>
        <w:left w:val="none" w:sz="0" w:space="0" w:color="auto"/>
        <w:bottom w:val="none" w:sz="0" w:space="0" w:color="auto"/>
        <w:right w:val="none" w:sz="0" w:space="0" w:color="auto"/>
      </w:divBdr>
    </w:div>
    <w:div w:id="719865464">
      <w:bodyDiv w:val="1"/>
      <w:marLeft w:val="0"/>
      <w:marRight w:val="0"/>
      <w:marTop w:val="0"/>
      <w:marBottom w:val="0"/>
      <w:divBdr>
        <w:top w:val="none" w:sz="0" w:space="0" w:color="auto"/>
        <w:left w:val="none" w:sz="0" w:space="0" w:color="auto"/>
        <w:bottom w:val="none" w:sz="0" w:space="0" w:color="auto"/>
        <w:right w:val="none" w:sz="0" w:space="0" w:color="auto"/>
      </w:divBdr>
    </w:div>
    <w:div w:id="793524461">
      <w:bodyDiv w:val="1"/>
      <w:marLeft w:val="0"/>
      <w:marRight w:val="0"/>
      <w:marTop w:val="0"/>
      <w:marBottom w:val="0"/>
      <w:divBdr>
        <w:top w:val="none" w:sz="0" w:space="0" w:color="auto"/>
        <w:left w:val="none" w:sz="0" w:space="0" w:color="auto"/>
        <w:bottom w:val="none" w:sz="0" w:space="0" w:color="auto"/>
        <w:right w:val="none" w:sz="0" w:space="0" w:color="auto"/>
      </w:divBdr>
    </w:div>
    <w:div w:id="854806789">
      <w:bodyDiv w:val="1"/>
      <w:marLeft w:val="0"/>
      <w:marRight w:val="0"/>
      <w:marTop w:val="0"/>
      <w:marBottom w:val="0"/>
      <w:divBdr>
        <w:top w:val="none" w:sz="0" w:space="0" w:color="auto"/>
        <w:left w:val="none" w:sz="0" w:space="0" w:color="auto"/>
        <w:bottom w:val="none" w:sz="0" w:space="0" w:color="auto"/>
        <w:right w:val="none" w:sz="0" w:space="0" w:color="auto"/>
      </w:divBdr>
    </w:div>
    <w:div w:id="939751504">
      <w:bodyDiv w:val="1"/>
      <w:marLeft w:val="0"/>
      <w:marRight w:val="0"/>
      <w:marTop w:val="0"/>
      <w:marBottom w:val="0"/>
      <w:divBdr>
        <w:top w:val="none" w:sz="0" w:space="0" w:color="auto"/>
        <w:left w:val="none" w:sz="0" w:space="0" w:color="auto"/>
        <w:bottom w:val="none" w:sz="0" w:space="0" w:color="auto"/>
        <w:right w:val="none" w:sz="0" w:space="0" w:color="auto"/>
      </w:divBdr>
    </w:div>
    <w:div w:id="1179737604">
      <w:bodyDiv w:val="1"/>
      <w:marLeft w:val="0"/>
      <w:marRight w:val="0"/>
      <w:marTop w:val="0"/>
      <w:marBottom w:val="0"/>
      <w:divBdr>
        <w:top w:val="none" w:sz="0" w:space="0" w:color="auto"/>
        <w:left w:val="none" w:sz="0" w:space="0" w:color="auto"/>
        <w:bottom w:val="none" w:sz="0" w:space="0" w:color="auto"/>
        <w:right w:val="none" w:sz="0" w:space="0" w:color="auto"/>
      </w:divBdr>
    </w:div>
    <w:div w:id="1230577478">
      <w:bodyDiv w:val="1"/>
      <w:marLeft w:val="0"/>
      <w:marRight w:val="0"/>
      <w:marTop w:val="0"/>
      <w:marBottom w:val="0"/>
      <w:divBdr>
        <w:top w:val="none" w:sz="0" w:space="0" w:color="auto"/>
        <w:left w:val="none" w:sz="0" w:space="0" w:color="auto"/>
        <w:bottom w:val="none" w:sz="0" w:space="0" w:color="auto"/>
        <w:right w:val="none" w:sz="0" w:space="0" w:color="auto"/>
      </w:divBdr>
    </w:div>
    <w:div w:id="1623225966">
      <w:bodyDiv w:val="1"/>
      <w:marLeft w:val="0"/>
      <w:marRight w:val="0"/>
      <w:marTop w:val="0"/>
      <w:marBottom w:val="0"/>
      <w:divBdr>
        <w:top w:val="none" w:sz="0" w:space="0" w:color="auto"/>
        <w:left w:val="none" w:sz="0" w:space="0" w:color="auto"/>
        <w:bottom w:val="none" w:sz="0" w:space="0" w:color="auto"/>
        <w:right w:val="none" w:sz="0" w:space="0" w:color="auto"/>
      </w:divBdr>
    </w:div>
    <w:div w:id="1832988939">
      <w:bodyDiv w:val="1"/>
      <w:marLeft w:val="0"/>
      <w:marRight w:val="0"/>
      <w:marTop w:val="0"/>
      <w:marBottom w:val="0"/>
      <w:divBdr>
        <w:top w:val="none" w:sz="0" w:space="0" w:color="auto"/>
        <w:left w:val="none" w:sz="0" w:space="0" w:color="auto"/>
        <w:bottom w:val="none" w:sz="0" w:space="0" w:color="auto"/>
        <w:right w:val="none" w:sz="0" w:space="0" w:color="auto"/>
      </w:divBdr>
    </w:div>
    <w:div w:id="1904094258">
      <w:bodyDiv w:val="1"/>
      <w:marLeft w:val="0"/>
      <w:marRight w:val="0"/>
      <w:marTop w:val="0"/>
      <w:marBottom w:val="0"/>
      <w:divBdr>
        <w:top w:val="none" w:sz="0" w:space="0" w:color="auto"/>
        <w:left w:val="none" w:sz="0" w:space="0" w:color="auto"/>
        <w:bottom w:val="none" w:sz="0" w:space="0" w:color="auto"/>
        <w:right w:val="none" w:sz="0" w:space="0" w:color="auto"/>
      </w:divBdr>
    </w:div>
    <w:div w:id="2002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bscohost.com/login.aspx?direct=true&amp;db=nlebk&amp;AN=356015&amp;site=eds-live&amp;scope=site" TargetMode="External"/><Relationship Id="rId3" Type="http://schemas.openxmlformats.org/officeDocument/2006/relationships/styles" Target="styles.xml"/><Relationship Id="rId7" Type="http://schemas.openxmlformats.org/officeDocument/2006/relationships/hyperlink" Target="https://medium.com/the-establishment/white-zombie-supremacy-what-the-horror-canon-reveals-about-resisting-racism-72afa11a0e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being.org/blog/omid-safi-the-white-walkers-of-white-supremac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Mig19</b:Tag>
    <b:SourceType>Film</b:SourceType>
    <b:Guid>{0B953388-F496-8F48-BEAE-5AEEA23867B3}</b:Guid>
    <b:Title>Game of Thrones - The Long Night (S8-E4)</b:Title>
    <b:Year>2019</b:Year>
    <b:Author>
      <b:Director>
        <b:NameList>
          <b:Person>
            <b:Last>Sapochnik</b:Last>
            <b:First>Miguel</b:First>
          </b:Person>
        </b:NameList>
      </b:Director>
    </b:Author>
    <b:ProductionCompany>HBO</b:ProductionCompany>
    <b:Medium>TV Shows</b:Medium>
    <b:Distributor>CraveTV</b:Distributor>
    <b:RefOrder>1</b:RefOrder>
  </b:Source>
  <b:Source>
    <b:Tag>Jor17</b:Tag>
    <b:SourceType>Film</b:SourceType>
    <b:Guid>{0FADEB9F-FA81-3A41-BE0E-033FE3F621AF}</b:Guid>
    <b:Title>Get Out </b:Title>
    <b:Year>2017</b:Year>
    <b:Author>
      <b:Director>
        <b:NameList>
          <b:Person>
            <b:Last>Peele</b:Last>
            <b:First>Jordan</b:First>
          </b:Person>
        </b:NameList>
      </b:Director>
    </b:Author>
    <b:RefOrder>2</b:RefOrder>
  </b:Source>
  <b:Source>
    <b:Tag>Omi16</b:Tag>
    <b:SourceType>InternetSite</b:SourceType>
    <b:Guid>{120B1FC9-80A5-A94F-8975-BF69D332887E}</b:Guid>
    <b:Author>
      <b:Author>
        <b:NameList>
          <b:Person>
            <b:Last>Safi</b:Last>
            <b:First>Omid</b:First>
          </b:Person>
        </b:NameList>
      </b:Author>
    </b:Author>
    <b:Title>The White Walkers of White Supremacy</b:Title>
    <b:InternetSiteTitle>Being</b:InternetSiteTitle>
    <b:URL>https://onbeing.org/blog/omid-safi-the-white-walkers-of-white-supremacy/</b:URL>
    <b:Year>2016</b:Year>
    <b:Month>July</b:Month>
    <b:Day>21</b:Day>
    <b:RefOrder>3</b:RefOrder>
  </b:Source>
  <b:Source>
    <b:Tag>Nat17</b:Tag>
    <b:SourceType>InternetSite</b:SourceType>
    <b:Guid>{AC928825-2F1F-4545-9F89-C7E9681C37F0}</b:Guid>
    <b:Author>
      <b:Author>
        <b:NameList>
          <b:Person>
            <b:Last>Wilson</b:Last>
            <b:First>Natalie</b:First>
          </b:Person>
        </b:NameList>
      </b:Author>
    </b:Author>
    <b:Title>White Zombie Supremacy: What the Horror Canon Reveals About Resisting Racism</b:Title>
    <b:InternetSiteTitle>Medium</b:InternetSiteTitle>
    <b:URL>https://medium.com/the-establishment/white-zombie-supremacy-what-the-horror-canon-reveals-about-resisting-racism-72afa11a0eef</b:URL>
    <b:Year>2017</b:Year>
    <b:Month>October</b:Month>
    <b:Day>31</b:Day>
    <b:RefOrder>4</b:RefOrder>
  </b:Source>
</b:Sources>
</file>

<file path=customXml/itemProps1.xml><?xml version="1.0" encoding="utf-8"?>
<ds:datastoreItem xmlns:ds="http://schemas.openxmlformats.org/officeDocument/2006/customXml" ds:itemID="{4BCE8AE1-7C2B-6C45-AB1C-B949FA5F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7</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8</cp:revision>
  <dcterms:created xsi:type="dcterms:W3CDTF">2019-09-26T17:00:00Z</dcterms:created>
  <dcterms:modified xsi:type="dcterms:W3CDTF">2019-10-03T16:52:00Z</dcterms:modified>
</cp:coreProperties>
</file>